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293" w:h="806" w:hRule="exact" w:wrap="none" w:vAnchor="page" w:hAnchor="page" w:x="1309" w:y="3739"/>
        <w:widowControl w:val="0"/>
        <w:keepNext w:val="0"/>
        <w:keepLines w:val="0"/>
        <w:shd w:val="clear" w:color="auto" w:fill="auto"/>
        <w:bidi w:val="0"/>
        <w:jc w:val="left"/>
        <w:spacing w:before="0" w:after="217" w:line="210" w:lineRule="exact"/>
        <w:ind w:left="4860" w:right="0" w:firstLine="0"/>
      </w:pPr>
      <w:r>
        <w:rPr>
          <w:rStyle w:val="CharStyle5"/>
        </w:rPr>
        <w:t>В оргкомитет фестиваля</w:t>
      </w:r>
    </w:p>
    <w:p>
      <w:pPr>
        <w:pStyle w:val="Style3"/>
        <w:framePr w:w="9293" w:h="806" w:hRule="exact" w:wrap="none" w:vAnchor="page" w:hAnchor="page" w:x="1309" w:y="373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860" w:right="0" w:firstLine="0"/>
      </w:pPr>
      <w:r>
        <w:rPr>
          <w:rStyle w:val="CharStyle5"/>
        </w:rPr>
        <w:t>«Загрузи себя футболом- мы вместе!»</w:t>
      </w:r>
    </w:p>
    <w:p>
      <w:pPr>
        <w:pStyle w:val="Style6"/>
        <w:framePr w:w="9293" w:h="4776" w:hRule="exact" w:wrap="none" w:vAnchor="page" w:hAnchor="page" w:x="1309" w:y="7396"/>
        <w:widowControl w:val="0"/>
        <w:keepNext w:val="0"/>
        <w:keepLines w:val="0"/>
        <w:shd w:val="clear" w:color="auto" w:fill="auto"/>
        <w:bidi w:val="0"/>
        <w:spacing w:before="0" w:after="236" w:line="210" w:lineRule="exact"/>
        <w:ind w:left="20" w:right="0" w:firstLine="0"/>
      </w:pPr>
      <w:r>
        <w:rPr>
          <w:rStyle w:val="CharStyle8"/>
          <w:b/>
          <w:bCs/>
        </w:rPr>
        <w:t>ОТЧЕТ</w:t>
      </w:r>
    </w:p>
    <w:p>
      <w:pPr>
        <w:pStyle w:val="Style6"/>
        <w:framePr w:w="9293" w:h="4776" w:hRule="exact" w:wrap="none" w:vAnchor="page" w:hAnchor="page" w:x="1309" w:y="7396"/>
        <w:widowControl w:val="0"/>
        <w:keepNext w:val="0"/>
        <w:keepLines w:val="0"/>
        <w:shd w:val="clear" w:color="auto" w:fill="auto"/>
        <w:bidi w:val="0"/>
        <w:spacing w:before="0" w:after="602" w:line="210" w:lineRule="exact"/>
        <w:ind w:left="20" w:right="0" w:firstLine="0"/>
      </w:pPr>
      <w:r>
        <w:rPr>
          <w:rStyle w:val="CharStyle8"/>
          <w:b/>
          <w:bCs/>
        </w:rPr>
        <w:t>о проведении первого (муниципального) этапа фестиваля «Загрузи себя футболом!»</w:t>
      </w:r>
    </w:p>
    <w:p>
      <w:pPr>
        <w:pStyle w:val="Style3"/>
        <w:framePr w:w="9293" w:h="4776" w:hRule="exact" w:wrap="none" w:vAnchor="page" w:hAnchor="page" w:x="1309" w:y="7396"/>
        <w:widowControl w:val="0"/>
        <w:keepNext w:val="0"/>
        <w:keepLines w:val="0"/>
        <w:shd w:val="clear" w:color="auto" w:fill="auto"/>
        <w:bidi w:val="0"/>
        <w:jc w:val="both"/>
        <w:spacing w:before="0" w:after="112" w:line="422" w:lineRule="exact"/>
        <w:ind w:left="20" w:right="40" w:firstLine="680"/>
      </w:pPr>
      <w:r>
        <w:rPr>
          <w:rStyle w:val="CharStyle5"/>
        </w:rPr>
        <w:t>1 августа 2022 года на школьном стадионе с. Поярково были проведены соревнования по футболу среди мальчиков 2010 — 2011 годов рождения в зачёт муниципального этапа фестиваля «Загрузи себя футболом — Мы вместе» среди детских команд на приз Губернатора Амурской области.</w:t>
      </w:r>
    </w:p>
    <w:p>
      <w:pPr>
        <w:pStyle w:val="Style3"/>
        <w:framePr w:w="9293" w:h="4776" w:hRule="exact" w:wrap="none" w:vAnchor="page" w:hAnchor="page" w:x="1309" w:y="7396"/>
        <w:widowControl w:val="0"/>
        <w:keepNext w:val="0"/>
        <w:keepLines w:val="0"/>
        <w:shd w:val="clear" w:color="auto" w:fill="auto"/>
        <w:bidi w:val="0"/>
        <w:jc w:val="both"/>
        <w:spacing w:before="0" w:after="298" w:line="432" w:lineRule="exact"/>
        <w:ind w:left="20" w:right="40" w:firstLine="680"/>
      </w:pPr>
      <w:r>
        <w:rPr>
          <w:rStyle w:val="CharStyle5"/>
        </w:rPr>
        <w:t>В соревнованиях приняли участи 3 команды. Общее количество игроков составило 31 человек. Победителем этапа стала команда «Поярковской СОШ №1» .</w:t>
      </w:r>
    </w:p>
    <w:p>
      <w:pPr>
        <w:pStyle w:val="Style3"/>
        <w:framePr w:w="9293" w:h="4776" w:hRule="exact" w:wrap="none" w:vAnchor="page" w:hAnchor="page" w:x="1309" w:y="739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0" w:right="0" w:firstLine="0"/>
      </w:pPr>
      <w:r>
        <w:rPr>
          <w:rStyle w:val="CharStyle5"/>
        </w:rPr>
        <w:t>Турнирная таблица прилагается.</w:t>
      </w:r>
    </w:p>
    <w:p>
      <w:pPr>
        <w:pStyle w:val="Style3"/>
        <w:framePr w:wrap="none" w:vAnchor="page" w:hAnchor="page" w:x="1919" w:y="1311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0" w:right="0" w:firstLine="0"/>
      </w:pPr>
      <w:r>
        <w:rPr>
          <w:rStyle w:val="CharStyle5"/>
        </w:rPr>
        <w:t>Тренер</w:t>
      </w:r>
    </w:p>
    <w:p>
      <w:pPr>
        <w:pStyle w:val="Style3"/>
        <w:framePr w:w="9293" w:h="288" w:hRule="exact" w:wrap="none" w:vAnchor="page" w:hAnchor="page" w:x="1309" w:y="13031"/>
        <w:widowControl w:val="0"/>
        <w:keepNext w:val="0"/>
        <w:keepLines w:val="0"/>
        <w:shd w:val="clear" w:color="auto" w:fill="auto"/>
        <w:bidi w:val="0"/>
        <w:jc w:val="right"/>
        <w:spacing w:before="0" w:after="0" w:line="210" w:lineRule="exact"/>
        <w:ind w:left="0" w:right="576" w:firstLine="0"/>
      </w:pPr>
      <w:r>
        <w:rPr>
          <w:rStyle w:val="CharStyle5"/>
        </w:rPr>
        <w:t>Белоуско Д.Н.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character" w:customStyle="1" w:styleId="CharStyle5">
    <w:name w:val="Основной текст"/>
    <w:basedOn w:val="CharStyle4"/>
    <w:rPr>
      <w:lang w:val="ru-RU"/>
      <w:w w:val="10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8">
    <w:name w:val="Основной текст (2)"/>
    <w:basedOn w:val="CharStyle7"/>
    <w:rPr>
      <w:lang w:val="ru-RU"/>
      <w:w w:val="100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2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center"/>
      <w:spacing w:before="294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